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205A" w14:textId="77777777" w:rsidR="00733381" w:rsidRPr="005310C7" w:rsidRDefault="00733381">
      <w:pPr>
        <w:spacing w:before="10" w:line="110" w:lineRule="exact"/>
        <w:rPr>
          <w:rFonts w:cstheme="minorHAnsi"/>
          <w:sz w:val="11"/>
          <w:szCs w:val="11"/>
        </w:rPr>
      </w:pPr>
    </w:p>
    <w:p w14:paraId="1D5535A8" w14:textId="233B8528" w:rsidR="005310C7" w:rsidRPr="00844352" w:rsidRDefault="0074733E">
      <w:pPr>
        <w:spacing w:before="50"/>
        <w:ind w:left="125"/>
        <w:jc w:val="center"/>
        <w:rPr>
          <w:rFonts w:eastAsia="Verdana" w:cstheme="minorHAnsi"/>
          <w:b/>
          <w:bCs/>
          <w:spacing w:val="-1"/>
          <w:sz w:val="26"/>
          <w:szCs w:val="26"/>
          <w:lang w:val="de-DE"/>
        </w:rPr>
      </w:pPr>
      <w:r w:rsidRPr="00844352">
        <w:rPr>
          <w:rFonts w:eastAsia="Verdana" w:cstheme="minorHAnsi"/>
          <w:b/>
          <w:bCs/>
          <w:spacing w:val="-1"/>
          <w:sz w:val="26"/>
          <w:szCs w:val="26"/>
          <w:lang w:val="de-DE"/>
        </w:rPr>
        <w:t xml:space="preserve">Zeitschrift für das </w:t>
      </w:r>
      <w:r w:rsidR="005310C7" w:rsidRPr="00844352">
        <w:rPr>
          <w:rFonts w:eastAsia="Verdana" w:cstheme="minorHAnsi"/>
          <w:b/>
          <w:bCs/>
          <w:spacing w:val="-1"/>
          <w:sz w:val="26"/>
          <w:szCs w:val="26"/>
          <w:lang w:val="de-DE"/>
        </w:rPr>
        <w:t xml:space="preserve">Recht der digitalen Wirtschaft </w:t>
      </w:r>
      <w:r w:rsidR="003B6985" w:rsidRPr="00844352">
        <w:rPr>
          <w:rFonts w:eastAsia="Verdana" w:cstheme="minorHAnsi"/>
          <w:b/>
          <w:bCs/>
          <w:spacing w:val="-1"/>
          <w:sz w:val="26"/>
          <w:szCs w:val="26"/>
          <w:lang w:val="de-DE"/>
        </w:rPr>
        <w:t>–</w:t>
      </w:r>
      <w:r w:rsidR="005310C7" w:rsidRPr="00844352">
        <w:rPr>
          <w:rFonts w:eastAsia="Verdana" w:cstheme="minorHAnsi"/>
          <w:b/>
          <w:bCs/>
          <w:spacing w:val="-1"/>
          <w:sz w:val="26"/>
          <w:szCs w:val="26"/>
          <w:lang w:val="de-DE"/>
        </w:rPr>
        <w:t xml:space="preserve"> </w:t>
      </w:r>
      <w:r w:rsidR="00586C66" w:rsidRPr="00844352">
        <w:rPr>
          <w:rFonts w:eastAsia="Verdana" w:cstheme="minorHAnsi"/>
          <w:b/>
          <w:bCs/>
          <w:spacing w:val="-1"/>
          <w:sz w:val="26"/>
          <w:szCs w:val="26"/>
          <w:lang w:val="de-DE"/>
        </w:rPr>
        <w:t>Z</w:t>
      </w:r>
      <w:r w:rsidR="005310C7" w:rsidRPr="00844352">
        <w:rPr>
          <w:rFonts w:eastAsia="Verdana" w:cstheme="minorHAnsi"/>
          <w:b/>
          <w:bCs/>
          <w:spacing w:val="-1"/>
          <w:sz w:val="26"/>
          <w:szCs w:val="26"/>
          <w:lang w:val="de-DE"/>
        </w:rPr>
        <w:t>diW</w:t>
      </w:r>
      <w:r w:rsidR="003B6985" w:rsidRPr="00844352">
        <w:rPr>
          <w:rFonts w:eastAsia="Verdana" w:cstheme="minorHAnsi"/>
          <w:b/>
          <w:bCs/>
          <w:spacing w:val="-1"/>
          <w:sz w:val="26"/>
          <w:szCs w:val="26"/>
          <w:lang w:val="de-DE"/>
        </w:rPr>
        <w:t>:</w:t>
      </w:r>
    </w:p>
    <w:p w14:paraId="3D7016A4" w14:textId="7286CE5C" w:rsidR="003B6985" w:rsidRPr="00844352" w:rsidRDefault="007B7767">
      <w:pPr>
        <w:spacing w:before="50"/>
        <w:ind w:left="125"/>
        <w:jc w:val="center"/>
        <w:rPr>
          <w:rFonts w:eastAsia="Verdana" w:cstheme="minorHAnsi"/>
          <w:b/>
          <w:bCs/>
          <w:spacing w:val="1"/>
          <w:sz w:val="26"/>
          <w:szCs w:val="26"/>
          <w:lang w:val="de-DE"/>
        </w:rPr>
      </w:pPr>
      <w:r w:rsidRPr="00844352">
        <w:rPr>
          <w:rFonts w:eastAsia="Verdana" w:cstheme="minorHAnsi"/>
          <w:b/>
          <w:bCs/>
          <w:spacing w:val="1"/>
          <w:sz w:val="26"/>
          <w:szCs w:val="26"/>
          <w:lang w:val="de-DE"/>
        </w:rPr>
        <w:t>Informationen zu Ihrem Beitrag</w:t>
      </w:r>
    </w:p>
    <w:p w14:paraId="7E948AB6" w14:textId="6BAAA5AE" w:rsidR="003834DE" w:rsidRPr="00844352" w:rsidRDefault="003834DE">
      <w:pPr>
        <w:spacing w:before="50"/>
        <w:ind w:left="125"/>
        <w:jc w:val="center"/>
        <w:rPr>
          <w:rFonts w:eastAsia="Verdana" w:cstheme="minorHAnsi"/>
          <w:sz w:val="26"/>
          <w:szCs w:val="26"/>
          <w:lang w:val="de-DE"/>
        </w:rPr>
      </w:pPr>
      <w:r w:rsidRPr="00844352">
        <w:rPr>
          <w:rFonts w:eastAsia="Verdana" w:cstheme="minorHAnsi"/>
          <w:spacing w:val="1"/>
          <w:sz w:val="26"/>
          <w:szCs w:val="26"/>
          <w:lang w:val="de-DE"/>
        </w:rPr>
        <w:t>- bitte mit dem Typoskript übermitteln -</w:t>
      </w:r>
    </w:p>
    <w:p w14:paraId="4B4D2E89" w14:textId="77777777" w:rsidR="00733381" w:rsidRPr="005310C7" w:rsidRDefault="00733381">
      <w:pPr>
        <w:spacing w:before="2" w:line="170" w:lineRule="exact"/>
        <w:rPr>
          <w:rFonts w:cstheme="minorHAnsi"/>
          <w:sz w:val="17"/>
          <w:szCs w:val="17"/>
          <w:lang w:val="de-DE"/>
        </w:rPr>
      </w:pPr>
    </w:p>
    <w:p w14:paraId="55C99DE5" w14:textId="21BBE6F0" w:rsidR="00733381" w:rsidRPr="005310C7" w:rsidRDefault="009D6F53" w:rsidP="00725666">
      <w:pPr>
        <w:ind w:left="123"/>
        <w:jc w:val="center"/>
        <w:rPr>
          <w:rFonts w:cstheme="minorHAnsi"/>
          <w:sz w:val="20"/>
          <w:szCs w:val="20"/>
          <w:lang w:val="de-DE"/>
        </w:rPr>
      </w:pPr>
      <w:r w:rsidRPr="005310C7">
        <w:rPr>
          <w:rFonts w:eastAsia="Arial" w:cstheme="minorHAnsi"/>
          <w:lang w:val="de-DE"/>
        </w:rPr>
        <w:t>(</w:t>
      </w:r>
      <w:r w:rsidRPr="005310C7">
        <w:rPr>
          <w:rFonts w:eastAsia="Arial" w:cstheme="minorHAnsi"/>
          <w:spacing w:val="-1"/>
          <w:lang w:val="de-DE"/>
        </w:rPr>
        <w:t>S</w:t>
      </w:r>
      <w:r w:rsidRPr="005310C7">
        <w:rPr>
          <w:rFonts w:eastAsia="Arial" w:cstheme="minorHAnsi"/>
          <w:spacing w:val="1"/>
          <w:lang w:val="de-DE"/>
        </w:rPr>
        <w:t>t</w:t>
      </w:r>
      <w:r w:rsidRPr="005310C7">
        <w:rPr>
          <w:rFonts w:eastAsia="Arial" w:cstheme="minorHAnsi"/>
          <w:spacing w:val="-1"/>
          <w:lang w:val="de-DE"/>
        </w:rPr>
        <w:t>and</w:t>
      </w:r>
      <w:r w:rsidRPr="005310C7">
        <w:rPr>
          <w:rFonts w:eastAsia="Arial" w:cstheme="minorHAnsi"/>
          <w:lang w:val="de-DE"/>
        </w:rPr>
        <w:t>:</w:t>
      </w:r>
      <w:r w:rsidRPr="005310C7">
        <w:rPr>
          <w:rFonts w:eastAsia="Arial" w:cstheme="minorHAnsi"/>
          <w:spacing w:val="-1"/>
          <w:lang w:val="de-DE"/>
        </w:rPr>
        <w:t xml:space="preserve"> </w:t>
      </w:r>
      <w:r w:rsidR="003F16D0">
        <w:rPr>
          <w:rFonts w:eastAsia="Arial" w:cstheme="minorHAnsi"/>
          <w:lang w:val="de-DE"/>
        </w:rPr>
        <w:t>Januar 2021</w:t>
      </w:r>
      <w:r w:rsidRPr="005310C7">
        <w:rPr>
          <w:rFonts w:eastAsia="Arial" w:cstheme="minorHAnsi"/>
          <w:lang w:val="de-DE"/>
        </w:rPr>
        <w:t>)</w:t>
      </w:r>
    </w:p>
    <w:p w14:paraId="1BB5AF2F" w14:textId="577AB4B8" w:rsidR="005310C7" w:rsidRDefault="005310C7">
      <w:pPr>
        <w:ind w:left="121"/>
        <w:jc w:val="center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</w:p>
    <w:p w14:paraId="1973DB7A" w14:textId="5E5F0E92" w:rsidR="00525B74" w:rsidRPr="00846938" w:rsidRDefault="0080092D" w:rsidP="0080092D">
      <w:pPr>
        <w:tabs>
          <w:tab w:val="left" w:pos="2268"/>
        </w:tabs>
        <w:spacing w:line="264" w:lineRule="auto"/>
        <w:rPr>
          <w:rFonts w:eastAsia="Verdana" w:cstheme="minorHAnsi"/>
          <w:spacing w:val="1"/>
          <w:sz w:val="24"/>
          <w:szCs w:val="24"/>
          <w:lang w:val="de-DE"/>
        </w:rPr>
      </w:pPr>
      <w:r w:rsidRPr="00844352">
        <w:rPr>
          <w:rFonts w:eastAsia="Verdana" w:cstheme="minorHAnsi"/>
          <w:b/>
          <w:bCs/>
          <w:spacing w:val="1"/>
          <w:sz w:val="24"/>
          <w:szCs w:val="24"/>
          <w:lang w:val="de-DE"/>
        </w:rPr>
        <w:t>Datum:</w:t>
      </w:r>
      <w:r w:rsidRPr="00846938"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-870923136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844352" w:rsidRPr="00844352">
            <w:rPr>
              <w:rStyle w:val="Platzhaltertext"/>
              <w:lang w:val="de-DE"/>
            </w:rPr>
            <w:t>Klicken oder tippen Sie, um ein Datum einzugeben.</w:t>
          </w:r>
        </w:sdtContent>
      </w:sdt>
    </w:p>
    <w:p w14:paraId="3BF5F136" w14:textId="539AB8EC" w:rsidR="0080092D" w:rsidRDefault="0080092D" w:rsidP="003834DE">
      <w:pPr>
        <w:spacing w:line="264" w:lineRule="auto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</w:p>
    <w:p w14:paraId="71B5174A" w14:textId="4F44C71D" w:rsidR="00844352" w:rsidRPr="00844352" w:rsidRDefault="00844352" w:rsidP="00844352">
      <w:pPr>
        <w:tabs>
          <w:tab w:val="left" w:pos="2268"/>
        </w:tabs>
        <w:spacing w:line="264" w:lineRule="auto"/>
        <w:rPr>
          <w:rFonts w:eastAsia="Verdana" w:cstheme="minorHAnsi"/>
          <w:spacing w:val="1"/>
          <w:sz w:val="24"/>
          <w:szCs w:val="24"/>
          <w:lang w:val="de-DE"/>
        </w:rPr>
      </w:pPr>
      <w:r w:rsidRPr="00844352">
        <w:rPr>
          <w:rFonts w:eastAsia="Verdana" w:cstheme="minorHAnsi"/>
          <w:b/>
          <w:bCs/>
          <w:spacing w:val="1"/>
          <w:sz w:val="24"/>
          <w:szCs w:val="24"/>
          <w:lang w:val="de-DE"/>
        </w:rPr>
        <w:t>Titel:</w:t>
      </w:r>
      <w:r w:rsidRPr="00844352"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-323203164"/>
          <w:placeholder>
            <w:docPart w:val="DefaultPlaceholder_-1854013440"/>
          </w:placeholder>
          <w:showingPlcHdr/>
          <w:text/>
        </w:sdtPr>
        <w:sdtContent>
          <w:r w:rsidR="00416147" w:rsidRPr="00416147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DB90A21" w14:textId="2A7BFC93" w:rsidR="00844352" w:rsidRPr="00844352" w:rsidRDefault="00844352" w:rsidP="00844352">
      <w:pPr>
        <w:tabs>
          <w:tab w:val="left" w:pos="2268"/>
        </w:tabs>
        <w:spacing w:line="264" w:lineRule="auto"/>
        <w:rPr>
          <w:rFonts w:eastAsia="Verdana" w:cstheme="minorHAnsi"/>
          <w:spacing w:val="1"/>
          <w:sz w:val="24"/>
          <w:szCs w:val="24"/>
          <w:lang w:val="de-DE"/>
        </w:rPr>
      </w:pPr>
      <w:r>
        <w:rPr>
          <w:rFonts w:eastAsia="Verdana" w:cstheme="minorHAnsi"/>
          <w:spacing w:val="1"/>
          <w:sz w:val="24"/>
          <w:szCs w:val="24"/>
          <w:lang w:val="de-DE"/>
        </w:rPr>
        <w:t>Ggf. Untertitel:</w:t>
      </w:r>
      <w:r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2024901312"/>
          <w:placeholder>
            <w:docPart w:val="DefaultPlaceholder_-1854013440"/>
          </w:placeholder>
          <w:showingPlcHdr/>
          <w:text/>
        </w:sdtPr>
        <w:sdtContent>
          <w:r w:rsidRPr="00844352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6B473B9B" w14:textId="77777777" w:rsidR="00844352" w:rsidRDefault="00844352" w:rsidP="003834DE">
      <w:pPr>
        <w:spacing w:line="264" w:lineRule="auto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</w:p>
    <w:p w14:paraId="5C47AF93" w14:textId="1A457175" w:rsidR="00525B74" w:rsidRPr="00F54D73" w:rsidRDefault="003834DE" w:rsidP="004973B7">
      <w:pPr>
        <w:tabs>
          <w:tab w:val="left" w:pos="2268"/>
        </w:tabs>
        <w:spacing w:line="264" w:lineRule="auto"/>
        <w:rPr>
          <w:rFonts w:eastAsia="Verdana" w:cstheme="minorHAnsi"/>
          <w:spacing w:val="1"/>
          <w:sz w:val="24"/>
          <w:szCs w:val="24"/>
          <w:lang w:val="de-DE"/>
        </w:rPr>
      </w:pPr>
      <w:r w:rsidRPr="00F54D73"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Name </w:t>
      </w:r>
      <w:r w:rsidRPr="00F54D73">
        <w:rPr>
          <w:rFonts w:eastAsia="Verdana" w:cstheme="minorHAnsi"/>
          <w:b/>
          <w:bCs/>
          <w:spacing w:val="1"/>
          <w:sz w:val="24"/>
          <w:szCs w:val="24"/>
          <w:lang w:val="de-DE"/>
        </w:rPr>
        <w:t>Verf. 1</w:t>
      </w:r>
      <w:r w:rsidR="00525B74" w:rsidRPr="00F54D73">
        <w:rPr>
          <w:rFonts w:eastAsia="Verdana" w:cstheme="minorHAnsi"/>
          <w:b/>
          <w:bCs/>
          <w:spacing w:val="1"/>
          <w:sz w:val="24"/>
          <w:szCs w:val="24"/>
          <w:lang w:val="de-DE"/>
        </w:rPr>
        <w:t>: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-2051445589"/>
          <w:lock w:val="sdtLocked"/>
          <w:placeholder>
            <w:docPart w:val="DefaultPlaceholder_-1854013440"/>
          </w:placeholder>
          <w:showingPlcHdr/>
          <w:text/>
        </w:sdtPr>
        <w:sdtContent>
          <w:r w:rsidR="00F54D73" w:rsidRPr="00F54D7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4BAC61C" w14:textId="3BCF7746" w:rsidR="00F54D73" w:rsidRPr="00F54D73" w:rsidRDefault="003834DE" w:rsidP="00844352">
      <w:pPr>
        <w:tabs>
          <w:tab w:val="left" w:pos="2268"/>
        </w:tabs>
        <w:spacing w:after="240" w:line="264" w:lineRule="auto"/>
        <w:rPr>
          <w:rFonts w:eastAsia="Verdana" w:cstheme="minorHAnsi"/>
          <w:spacing w:val="1"/>
          <w:sz w:val="24"/>
          <w:szCs w:val="24"/>
          <w:lang w:val="de-DE"/>
        </w:rPr>
      </w:pPr>
      <w:proofErr w:type="gramStart"/>
      <w:r w:rsidRPr="00F54D73">
        <w:rPr>
          <w:rFonts w:eastAsia="Verdana" w:cstheme="minorHAnsi"/>
          <w:b/>
          <w:bCs/>
          <w:spacing w:val="1"/>
          <w:sz w:val="24"/>
          <w:szCs w:val="24"/>
          <w:lang w:val="de-DE"/>
        </w:rPr>
        <w:t>E-Mail Verf.</w:t>
      </w:r>
      <w:proofErr w:type="gramEnd"/>
      <w:r w:rsidRPr="00F54D73"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1: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-1458329039"/>
          <w:lock w:val="sdtLocked"/>
          <w:placeholder>
            <w:docPart w:val="E6BA6EBEC31D4EB3BA3963A6F8F6D94A"/>
          </w:placeholder>
          <w:showingPlcHdr/>
          <w:text/>
        </w:sdtPr>
        <w:sdtContent>
          <w:r w:rsidR="00F54D73" w:rsidRPr="00F54D7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78012987" w14:textId="06E869D7" w:rsidR="00525B74" w:rsidRPr="00F54D73" w:rsidRDefault="003834DE" w:rsidP="004973B7">
      <w:pPr>
        <w:tabs>
          <w:tab w:val="left" w:pos="2268"/>
        </w:tabs>
        <w:spacing w:line="264" w:lineRule="auto"/>
        <w:rPr>
          <w:rFonts w:eastAsia="Verdana" w:cstheme="minorHAnsi"/>
          <w:spacing w:val="1"/>
          <w:sz w:val="24"/>
          <w:szCs w:val="24"/>
          <w:lang w:val="de-DE"/>
        </w:rPr>
      </w:pPr>
      <w:r w:rsidRPr="00F54D73">
        <w:rPr>
          <w:rFonts w:eastAsia="Verdana" w:cstheme="minorHAnsi"/>
          <w:spacing w:val="1"/>
          <w:sz w:val="24"/>
          <w:szCs w:val="24"/>
          <w:lang w:val="de-DE"/>
        </w:rPr>
        <w:t xml:space="preserve">ggf. 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 xml:space="preserve">Name Verf. 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>2: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-319809625"/>
          <w:lock w:val="sdtLocked"/>
          <w:placeholder>
            <w:docPart w:val="DefaultPlaceholder_-1854013440"/>
          </w:placeholder>
          <w:showingPlcHdr/>
          <w:text/>
        </w:sdtPr>
        <w:sdtContent>
          <w:r w:rsidRPr="00F54D7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560A9331" w14:textId="22B37133" w:rsidR="003834DE" w:rsidRPr="00F54D73" w:rsidRDefault="003834DE" w:rsidP="004973B7">
      <w:pPr>
        <w:tabs>
          <w:tab w:val="left" w:pos="2268"/>
        </w:tabs>
        <w:spacing w:line="360" w:lineRule="auto"/>
        <w:rPr>
          <w:rFonts w:eastAsia="Verdana" w:cstheme="minorHAnsi"/>
          <w:spacing w:val="1"/>
          <w:sz w:val="24"/>
          <w:szCs w:val="24"/>
          <w:lang w:val="de-DE"/>
        </w:rPr>
      </w:pPr>
      <w:proofErr w:type="gramStart"/>
      <w:r w:rsidRPr="00F54D73">
        <w:rPr>
          <w:rFonts w:eastAsia="Verdana" w:cstheme="minorHAnsi"/>
          <w:spacing w:val="1"/>
          <w:sz w:val="24"/>
          <w:szCs w:val="24"/>
          <w:lang w:val="de-DE"/>
        </w:rPr>
        <w:t>E-Mail Verf.</w:t>
      </w:r>
      <w:proofErr w:type="gramEnd"/>
      <w:r w:rsidRPr="00F54D73">
        <w:rPr>
          <w:rFonts w:eastAsia="Verdana" w:cstheme="minorHAnsi"/>
          <w:spacing w:val="1"/>
          <w:sz w:val="24"/>
          <w:szCs w:val="24"/>
          <w:lang w:val="de-DE"/>
        </w:rPr>
        <w:t xml:space="preserve"> 2: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-1612591975"/>
          <w:lock w:val="sdtLocked"/>
          <w:placeholder>
            <w:docPart w:val="DefaultPlaceholder_-1854013440"/>
          </w:placeholder>
          <w:showingPlcHdr/>
          <w:text/>
        </w:sdtPr>
        <w:sdtContent>
          <w:r w:rsidRPr="00F54D7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1FB1473" w14:textId="13130E56" w:rsidR="003834DE" w:rsidRPr="00F54D73" w:rsidRDefault="003834DE" w:rsidP="004973B7">
      <w:pPr>
        <w:tabs>
          <w:tab w:val="left" w:pos="2268"/>
        </w:tabs>
        <w:spacing w:line="264" w:lineRule="auto"/>
        <w:rPr>
          <w:rFonts w:eastAsia="Verdana" w:cstheme="minorHAnsi"/>
          <w:spacing w:val="1"/>
          <w:sz w:val="24"/>
          <w:szCs w:val="24"/>
          <w:lang w:val="de-DE"/>
        </w:rPr>
      </w:pPr>
      <w:r w:rsidRPr="00F54D73">
        <w:rPr>
          <w:rFonts w:eastAsia="Verdana" w:cstheme="minorHAnsi"/>
          <w:spacing w:val="1"/>
          <w:sz w:val="24"/>
          <w:szCs w:val="24"/>
          <w:lang w:val="de-DE"/>
        </w:rPr>
        <w:t>ggf.</w:t>
      </w:r>
      <w:r w:rsidR="004973B7" w:rsidRPr="00F54D73">
        <w:rPr>
          <w:rFonts w:eastAsia="Verdana" w:cstheme="minorHAnsi"/>
          <w:spacing w:val="1"/>
          <w:sz w:val="24"/>
          <w:szCs w:val="24"/>
          <w:lang w:val="de-DE"/>
        </w:rPr>
        <w:t xml:space="preserve"> 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 xml:space="preserve">Name </w:t>
      </w:r>
      <w:r w:rsidR="004973B7" w:rsidRPr="00F54D73">
        <w:rPr>
          <w:rFonts w:eastAsia="Verdana" w:cstheme="minorHAnsi"/>
          <w:spacing w:val="1"/>
          <w:sz w:val="24"/>
          <w:szCs w:val="24"/>
          <w:lang w:val="de-DE"/>
        </w:rPr>
        <w:t xml:space="preserve">Verf. 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>3: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-31731701"/>
          <w:lock w:val="sdtLocked"/>
          <w:placeholder>
            <w:docPart w:val="DefaultPlaceholder_-1854013440"/>
          </w:placeholder>
          <w:showingPlcHdr/>
          <w:text/>
        </w:sdtPr>
        <w:sdtContent>
          <w:r w:rsidRPr="00F54D7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048CAEC6" w14:textId="7917972E" w:rsidR="003834DE" w:rsidRPr="00F54D73" w:rsidRDefault="004973B7" w:rsidP="004973B7">
      <w:pPr>
        <w:tabs>
          <w:tab w:val="left" w:pos="2268"/>
        </w:tabs>
        <w:spacing w:line="360" w:lineRule="auto"/>
        <w:rPr>
          <w:rFonts w:eastAsia="Verdana" w:cstheme="minorHAnsi"/>
          <w:spacing w:val="1"/>
          <w:sz w:val="24"/>
          <w:szCs w:val="24"/>
          <w:lang w:val="de-DE"/>
        </w:rPr>
      </w:pPr>
      <w:proofErr w:type="gramStart"/>
      <w:r w:rsidRPr="00F54D73">
        <w:rPr>
          <w:rFonts w:eastAsia="Verdana" w:cstheme="minorHAnsi"/>
          <w:spacing w:val="1"/>
          <w:sz w:val="24"/>
          <w:szCs w:val="24"/>
          <w:lang w:val="de-DE"/>
        </w:rPr>
        <w:t>E-Mail Verf.</w:t>
      </w:r>
      <w:proofErr w:type="gramEnd"/>
      <w:r w:rsidRPr="00F54D73">
        <w:rPr>
          <w:rFonts w:eastAsia="Verdana" w:cstheme="minorHAnsi"/>
          <w:spacing w:val="1"/>
          <w:sz w:val="24"/>
          <w:szCs w:val="24"/>
          <w:lang w:val="de-DE"/>
        </w:rPr>
        <w:t xml:space="preserve"> 3:</w:t>
      </w:r>
      <w:r w:rsidRPr="00F54D73"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-1142818528"/>
          <w:lock w:val="sdtLocked"/>
          <w:placeholder>
            <w:docPart w:val="DefaultPlaceholder_-1854013440"/>
          </w:placeholder>
          <w:showingPlcHdr/>
          <w:text/>
        </w:sdtPr>
        <w:sdtContent>
          <w:r w:rsidRPr="00F54D73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190FA8C3" w14:textId="77777777" w:rsidR="00725666" w:rsidRDefault="00725666" w:rsidP="004973B7">
      <w:pPr>
        <w:tabs>
          <w:tab w:val="left" w:pos="2268"/>
        </w:tabs>
        <w:spacing w:line="360" w:lineRule="auto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</w:p>
    <w:p w14:paraId="20AC0A5F" w14:textId="6305DFBF" w:rsidR="004973B7" w:rsidRPr="004973B7" w:rsidRDefault="004973B7" w:rsidP="007B7767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>Rubrik: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1369802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>Industrie 4.0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r w:rsidRPr="004973B7">
        <w:rPr>
          <w:rFonts w:eastAsia="Verdana" w:cstheme="minorHAnsi"/>
          <w:spacing w:val="1"/>
          <w:sz w:val="20"/>
          <w:szCs w:val="20"/>
          <w:lang w:val="de-DE"/>
        </w:rPr>
        <w:t>Rechtsfragen der digital vernetzten Produktion</w:t>
      </w:r>
    </w:p>
    <w:p w14:paraId="0316A3F9" w14:textId="3F844BB5" w:rsidR="004973B7" w:rsidRPr="004973B7" w:rsidRDefault="007B7767" w:rsidP="007B7767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spacing w:val="1"/>
          <w:sz w:val="20"/>
          <w:szCs w:val="20"/>
          <w:lang w:val="de-DE"/>
        </w:rPr>
      </w:pPr>
      <w:r w:rsidRPr="007B7767">
        <w:rPr>
          <w:rFonts w:eastAsia="Verdana" w:cstheme="minorHAnsi"/>
          <w:spacing w:val="1"/>
          <w:sz w:val="24"/>
          <w:szCs w:val="24"/>
          <w:lang w:val="de-DE"/>
        </w:rPr>
        <w:t>(bitte anklicken)</w:t>
      </w:r>
      <w:r w:rsidR="004973B7"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2097284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92D"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 w:rsid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 w:rsidR="004973B7"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>E-Commerce</w:t>
      </w:r>
      <w:r w:rsid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r w:rsidR="004973B7" w:rsidRPr="004973B7">
        <w:rPr>
          <w:rFonts w:eastAsia="Verdana" w:cstheme="minorHAnsi"/>
          <w:spacing w:val="1"/>
          <w:sz w:val="20"/>
          <w:szCs w:val="20"/>
          <w:lang w:val="de-DE"/>
        </w:rPr>
        <w:t>Rechtsfragen des digitalen Handels, Marketings und Vertriebs</w:t>
      </w:r>
    </w:p>
    <w:p w14:paraId="169D498C" w14:textId="30B559C8" w:rsidR="004973B7" w:rsidRPr="004973B7" w:rsidRDefault="004973B7" w:rsidP="007B7767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spacing w:val="1"/>
          <w:sz w:val="20"/>
          <w:szCs w:val="20"/>
          <w:lang w:val="de-DE"/>
        </w:rPr>
      </w:pP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-130790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92D"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>Digital Finance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r w:rsidRPr="004973B7">
        <w:rPr>
          <w:rFonts w:eastAsia="Verdana" w:cstheme="minorHAnsi"/>
          <w:spacing w:val="1"/>
          <w:sz w:val="20"/>
          <w:szCs w:val="20"/>
          <w:lang w:val="de-DE"/>
        </w:rPr>
        <w:t>Rechtsfragen der Digitalisierung von Finanzierung, Zahlungsverkehr und Rechnungswesen</w:t>
      </w:r>
    </w:p>
    <w:p w14:paraId="2B1B3B48" w14:textId="71001052" w:rsidR="004973B7" w:rsidRPr="004973B7" w:rsidRDefault="004973B7" w:rsidP="007B7767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21301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Digital </w:t>
      </w:r>
      <w:proofErr w:type="gramStart"/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>HR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r w:rsidRPr="004973B7">
        <w:rPr>
          <w:rFonts w:eastAsia="Verdana" w:cstheme="minorHAnsi"/>
          <w:spacing w:val="1"/>
          <w:sz w:val="20"/>
          <w:szCs w:val="20"/>
          <w:lang w:val="de-DE"/>
        </w:rPr>
        <w:t>Rechtsfragen</w:t>
      </w:r>
      <w:proofErr w:type="gramEnd"/>
      <w:r w:rsidRPr="004973B7">
        <w:rPr>
          <w:rFonts w:eastAsia="Verdana" w:cstheme="minorHAnsi"/>
          <w:spacing w:val="1"/>
          <w:sz w:val="20"/>
          <w:szCs w:val="20"/>
          <w:lang w:val="de-DE"/>
        </w:rPr>
        <w:t xml:space="preserve"> der Digitalisierung der Personalwirtschaft</w:t>
      </w:r>
    </w:p>
    <w:p w14:paraId="4EBE0535" w14:textId="79A87B02" w:rsidR="004973B7" w:rsidRPr="004973B7" w:rsidRDefault="004973B7" w:rsidP="007B7767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-878544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>M &amp; A/Corporate digital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br/>
      </w:r>
      <w:r w:rsidRPr="004973B7">
        <w:rPr>
          <w:rFonts w:eastAsia="Verdana" w:cstheme="minorHAnsi"/>
          <w:spacing w:val="1"/>
          <w:sz w:val="20"/>
          <w:szCs w:val="20"/>
          <w:lang w:val="de-DE"/>
        </w:rPr>
        <w:t>Rechtsfragen digitaler Technologien bei Unternehmens</w:t>
      </w:r>
      <w:r>
        <w:rPr>
          <w:rFonts w:eastAsia="Verdana" w:cstheme="minorHAnsi"/>
          <w:spacing w:val="1"/>
          <w:sz w:val="20"/>
          <w:szCs w:val="20"/>
          <w:lang w:val="de-DE"/>
        </w:rPr>
        <w:softHyphen/>
      </w:r>
      <w:r w:rsidRPr="004973B7">
        <w:rPr>
          <w:rFonts w:eastAsia="Verdana" w:cstheme="minorHAnsi"/>
          <w:spacing w:val="1"/>
          <w:sz w:val="20"/>
          <w:szCs w:val="20"/>
          <w:lang w:val="de-DE"/>
        </w:rPr>
        <w:t>fusionen sowie der digitalen Organisation von Unternehmen</w:t>
      </w:r>
    </w:p>
    <w:p w14:paraId="02214401" w14:textId="6B5B5D22" w:rsidR="003834DE" w:rsidRDefault="004973B7" w:rsidP="007B7767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spacing w:val="1"/>
          <w:sz w:val="20"/>
          <w:szCs w:val="20"/>
          <w:lang w:val="de-DE"/>
        </w:rPr>
      </w:pP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-33167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>Querschnitt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r w:rsidRPr="004973B7">
        <w:rPr>
          <w:rFonts w:eastAsia="Verdana" w:cstheme="minorHAnsi"/>
          <w:spacing w:val="1"/>
          <w:sz w:val="20"/>
          <w:szCs w:val="20"/>
          <w:lang w:val="de-DE"/>
        </w:rPr>
        <w:t>Grundsatzfragen sowie Rechtsfragen, die mehrere Rubriken gleichermaßen betreffen</w:t>
      </w:r>
    </w:p>
    <w:p w14:paraId="2B10DF4F" w14:textId="77777777" w:rsidR="00725666" w:rsidRDefault="00725666" w:rsidP="007B7767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spacing w:val="1"/>
          <w:sz w:val="20"/>
          <w:szCs w:val="20"/>
          <w:lang w:val="de-DE"/>
        </w:rPr>
      </w:pPr>
    </w:p>
    <w:p w14:paraId="03CD8285" w14:textId="59D2DE27" w:rsidR="00725666" w:rsidRPr="004973B7" w:rsidRDefault="00725666" w:rsidP="00725666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>Beitragstyp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>: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-1060789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>Überblicksaufsatz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br/>
      </w:r>
      <w:r>
        <w:rPr>
          <w:rFonts w:eastAsia="Verdana" w:cstheme="minorHAnsi"/>
          <w:spacing w:val="1"/>
          <w:sz w:val="20"/>
          <w:szCs w:val="20"/>
          <w:lang w:val="de-DE"/>
        </w:rPr>
        <w:t>max. 36.000 Zeichen, komplexes Thema/Themenfeld</w:t>
      </w:r>
    </w:p>
    <w:p w14:paraId="7E14E2D5" w14:textId="53406D42" w:rsidR="00725666" w:rsidRPr="004973B7" w:rsidRDefault="00725666" w:rsidP="00725666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spacing w:val="1"/>
          <w:sz w:val="20"/>
          <w:szCs w:val="20"/>
          <w:lang w:val="de-DE"/>
        </w:rPr>
      </w:pPr>
      <w:r w:rsidRPr="007B7767">
        <w:rPr>
          <w:rFonts w:eastAsia="Verdana" w:cstheme="minorHAnsi"/>
          <w:spacing w:val="1"/>
          <w:sz w:val="24"/>
          <w:szCs w:val="24"/>
          <w:lang w:val="de-DE"/>
        </w:rPr>
        <w:t>(bitte anklicken)</w:t>
      </w: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-792129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92D"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>Beratungsaufsatz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br/>
      </w:r>
      <w:r>
        <w:rPr>
          <w:rFonts w:eastAsia="Verdana" w:cstheme="minorHAnsi"/>
          <w:spacing w:val="1"/>
          <w:sz w:val="20"/>
          <w:szCs w:val="20"/>
          <w:lang w:val="de-DE"/>
        </w:rPr>
        <w:t xml:space="preserve">max. 24.000 Zeichen, </w:t>
      </w:r>
      <w:r w:rsidR="0001375D">
        <w:rPr>
          <w:rFonts w:eastAsia="Verdana" w:cstheme="minorHAnsi"/>
          <w:spacing w:val="1"/>
          <w:sz w:val="20"/>
          <w:szCs w:val="20"/>
          <w:lang w:val="de-DE"/>
        </w:rPr>
        <w:t>enger umrissenes Anwendungsfeld</w:t>
      </w:r>
    </w:p>
    <w:p w14:paraId="024F0044" w14:textId="3B820026" w:rsidR="00725666" w:rsidRPr="004973B7" w:rsidRDefault="00725666" w:rsidP="00725666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spacing w:val="1"/>
          <w:sz w:val="20"/>
          <w:szCs w:val="20"/>
          <w:lang w:val="de-DE"/>
        </w:rPr>
      </w:pP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634993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>Checkpoints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r w:rsidR="0001375D" w:rsidRPr="0001375D">
        <w:rPr>
          <w:rFonts w:eastAsia="Verdana" w:cstheme="minorHAnsi"/>
          <w:spacing w:val="1"/>
          <w:sz w:val="20"/>
          <w:szCs w:val="20"/>
          <w:lang w:val="de-DE"/>
        </w:rPr>
        <w:t>max</w:t>
      </w:r>
      <w:r w:rsidR="0001375D">
        <w:rPr>
          <w:rFonts w:eastAsia="Verdana" w:cstheme="minorHAnsi"/>
          <w:spacing w:val="1"/>
          <w:sz w:val="20"/>
          <w:szCs w:val="20"/>
          <w:lang w:val="de-DE"/>
        </w:rPr>
        <w:t>. 18.000 Zeichen, Empfehlungen/Warnungen („Fünf Haftungsrisiken bei Preisalgorithmen“)</w:t>
      </w:r>
    </w:p>
    <w:p w14:paraId="2BC9DFFC" w14:textId="0ED7B735" w:rsidR="00725666" w:rsidRPr="004973B7" w:rsidRDefault="00725666" w:rsidP="00725666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-278340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>Interview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r w:rsidR="0001375D">
        <w:rPr>
          <w:rFonts w:eastAsia="Verdana" w:cstheme="minorHAnsi"/>
          <w:spacing w:val="1"/>
          <w:sz w:val="20"/>
          <w:szCs w:val="20"/>
          <w:lang w:val="de-DE"/>
        </w:rPr>
        <w:t>max. 6.000/12.000 Zeichen, Einschätzung aktueller Frage/Entscheidung/Reform („Drei Fragen, drei Antworten“)</w:t>
      </w:r>
    </w:p>
    <w:p w14:paraId="7AA291A0" w14:textId="284C71E7" w:rsidR="00725666" w:rsidRPr="004973B7" w:rsidRDefault="00725666" w:rsidP="00725666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  <w:r w:rsidRPr="004973B7">
        <w:rPr>
          <w:rFonts w:eastAsia="Verdana" w:cstheme="minorHAnsi"/>
          <w:b/>
          <w:bCs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b/>
            <w:bCs/>
            <w:spacing w:val="1"/>
            <w:sz w:val="24"/>
            <w:szCs w:val="24"/>
            <w:lang w:val="de-DE"/>
          </w:rPr>
          <w:id w:val="-91916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bCs/>
              <w:spacing w:val="1"/>
              <w:sz w:val="24"/>
              <w:szCs w:val="24"/>
              <w:lang w:val="de-DE"/>
            </w:rPr>
            <w:t>☐</w:t>
          </w:r>
        </w:sdtContent>
      </w:sdt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 xml:space="preserve">  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t>Entscheidungsanalyse</w:t>
      </w:r>
      <w:r>
        <w:rPr>
          <w:rFonts w:eastAsia="Verdana" w:cstheme="minorHAnsi"/>
          <w:b/>
          <w:bCs/>
          <w:spacing w:val="1"/>
          <w:sz w:val="24"/>
          <w:szCs w:val="24"/>
          <w:lang w:val="de-DE"/>
        </w:rPr>
        <w:br/>
      </w:r>
      <w:r w:rsidR="0001375D">
        <w:rPr>
          <w:rFonts w:eastAsia="Verdana" w:cstheme="minorHAnsi"/>
          <w:spacing w:val="1"/>
          <w:sz w:val="20"/>
          <w:szCs w:val="20"/>
          <w:lang w:val="de-DE"/>
        </w:rPr>
        <w:t>max. 12.000 Zeichen, zugespitzt auf praktische Auswirkungen des Judikats</w:t>
      </w:r>
    </w:p>
    <w:p w14:paraId="163024B0" w14:textId="77777777" w:rsidR="00725666" w:rsidRDefault="00725666" w:rsidP="007B7767">
      <w:pPr>
        <w:tabs>
          <w:tab w:val="left" w:pos="2268"/>
        </w:tabs>
        <w:spacing w:line="264" w:lineRule="auto"/>
        <w:ind w:left="4253" w:hanging="4253"/>
        <w:rPr>
          <w:rFonts w:eastAsia="Verdana" w:cstheme="minorHAnsi"/>
          <w:spacing w:val="1"/>
          <w:sz w:val="20"/>
          <w:szCs w:val="20"/>
          <w:lang w:val="de-DE"/>
        </w:rPr>
      </w:pPr>
    </w:p>
    <w:p w14:paraId="64F283F3" w14:textId="67955025" w:rsidR="007B7767" w:rsidRDefault="0001375D" w:rsidP="007B7767">
      <w:pPr>
        <w:tabs>
          <w:tab w:val="left" w:pos="2268"/>
        </w:tabs>
        <w:spacing w:line="264" w:lineRule="auto"/>
        <w:ind w:left="2268" w:hanging="2268"/>
        <w:rPr>
          <w:rFonts w:eastAsia="Verdana" w:cstheme="minorHAnsi"/>
          <w:spacing w:val="1"/>
          <w:sz w:val="24"/>
          <w:szCs w:val="24"/>
          <w:lang w:val="de-DE"/>
        </w:rPr>
      </w:pPr>
      <w:r w:rsidRPr="004322EC">
        <w:rPr>
          <w:rFonts w:eastAsia="Verdana" w:cstheme="minorHAnsi"/>
          <w:b/>
          <w:bCs/>
          <w:spacing w:val="1"/>
          <w:sz w:val="24"/>
          <w:szCs w:val="24"/>
          <w:lang w:val="de-DE"/>
        </w:rPr>
        <w:t>Kontakt zu Hrsg.:</w:t>
      </w:r>
      <w:r w:rsidRPr="004322EC"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428321311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Dr. Jan D. Bonhage" w:value="Dr. Jan D. Bonhage"/>
            <w:listItem w:displayText="Dr. Kuuya J. Chibanguza" w:value="Dr. Kuuya J. Chibanguza"/>
            <w:listItem w:displayText="Dr. Nina Diercks" w:value="Dr. Nina Diercks"/>
            <w:listItem w:displayText="Prof. Dr. Bernd J. Hartmann" w:value="Prof. Dr. Bernd J. Hartmann"/>
            <w:listItem w:displayText="Prof. Dr. Markus Köhler" w:value="Prof. Dr. Markus Köhler"/>
            <w:listItem w:displayText="Prof. Dr. Mary-Rose McGuire" w:value="Prof. Dr. Mary-Rose McGuire"/>
            <w:listItem w:displayText="Marlene Schreiber" w:value="Marlene Schreiber"/>
            <w:listItem w:displayText="Alireza Siadat" w:value="Alireza Siadat"/>
            <w:listItem w:displayText="Dr. Nina-Luisa Siedler" w:value="Dr. Nina-Luisa Siedler"/>
            <w:listItem w:displayText="Hans Steege" w:value="Hans Steege"/>
            <w:listItem w:displayText="Oliver Süme" w:value="Oliver Süme"/>
            <w:listItem w:displayText="Dr. Thorsten Voß" w:value="Dr. Thorsten Voß"/>
          </w:dropDownList>
        </w:sdtPr>
        <w:sdtContent>
          <w:r w:rsidR="00886298" w:rsidRPr="00CB4652">
            <w:rPr>
              <w:rStyle w:val="Platzhaltertext"/>
            </w:rPr>
            <w:t>Wählen Sie ein Element aus.</w:t>
          </w:r>
        </w:sdtContent>
      </w:sdt>
    </w:p>
    <w:p w14:paraId="298B3CF9" w14:textId="67851C1D" w:rsidR="004322EC" w:rsidRPr="004322EC" w:rsidRDefault="004322EC" w:rsidP="007B7767">
      <w:pPr>
        <w:tabs>
          <w:tab w:val="left" w:pos="2268"/>
        </w:tabs>
        <w:spacing w:line="264" w:lineRule="auto"/>
        <w:ind w:left="2268" w:hanging="2268"/>
        <w:rPr>
          <w:rFonts w:eastAsia="Verdana" w:cstheme="minorHAnsi"/>
          <w:spacing w:val="1"/>
          <w:sz w:val="24"/>
          <w:szCs w:val="24"/>
          <w:lang w:val="de-DE"/>
        </w:rPr>
      </w:pPr>
      <w:r>
        <w:rPr>
          <w:rFonts w:eastAsia="Verdana" w:cstheme="minorHAnsi"/>
          <w:spacing w:val="1"/>
          <w:sz w:val="24"/>
          <w:szCs w:val="24"/>
          <w:lang w:val="de-DE"/>
        </w:rPr>
        <w:t>Optional: Zeichenzahl</w:t>
      </w:r>
      <w:r>
        <w:rPr>
          <w:rFonts w:eastAsia="Verdana" w:cstheme="minorHAnsi"/>
          <w:spacing w:val="1"/>
          <w:sz w:val="24"/>
          <w:szCs w:val="24"/>
          <w:lang w:val="de-DE"/>
        </w:rPr>
        <w:tab/>
      </w:r>
      <w:sdt>
        <w:sdtPr>
          <w:rPr>
            <w:rFonts w:eastAsia="Verdana" w:cstheme="minorHAnsi"/>
            <w:spacing w:val="1"/>
            <w:sz w:val="24"/>
            <w:szCs w:val="24"/>
            <w:lang w:val="de-DE"/>
          </w:rPr>
          <w:id w:val="1736274506"/>
          <w:placeholder>
            <w:docPart w:val="DefaultPlaceholder_-1854013440"/>
          </w:placeholder>
          <w:showingPlcHdr/>
          <w:text/>
        </w:sdtPr>
        <w:sdtContent>
          <w:r w:rsidRPr="004322EC">
            <w:rPr>
              <w:rStyle w:val="Platzhaltertext"/>
              <w:lang w:val="de-DE"/>
            </w:rPr>
            <w:t>Klicken oder tippen Sie hier, um Text einzugeben.</w:t>
          </w:r>
        </w:sdtContent>
      </w:sdt>
    </w:p>
    <w:p w14:paraId="4D9FAB72" w14:textId="01810604" w:rsidR="003834DE" w:rsidRDefault="003834DE" w:rsidP="007B7767">
      <w:pPr>
        <w:tabs>
          <w:tab w:val="left" w:pos="2552"/>
        </w:tabs>
        <w:spacing w:line="264" w:lineRule="auto"/>
        <w:ind w:hanging="4253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</w:p>
    <w:p w14:paraId="4DD07383" w14:textId="50EC3AF0" w:rsidR="003834DE" w:rsidRDefault="003834DE" w:rsidP="007B7767">
      <w:pPr>
        <w:tabs>
          <w:tab w:val="left" w:pos="2552"/>
        </w:tabs>
        <w:ind w:hanging="4253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</w:p>
    <w:p w14:paraId="119DE008" w14:textId="77777777" w:rsidR="003834DE" w:rsidRPr="003834DE" w:rsidRDefault="003834DE" w:rsidP="007B7767">
      <w:pPr>
        <w:tabs>
          <w:tab w:val="left" w:pos="2552"/>
        </w:tabs>
        <w:ind w:hanging="4253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</w:p>
    <w:p w14:paraId="10B13BB5" w14:textId="77777777" w:rsidR="00525B74" w:rsidRPr="005310C7" w:rsidRDefault="00525B74">
      <w:pPr>
        <w:ind w:left="121"/>
        <w:jc w:val="center"/>
        <w:rPr>
          <w:rFonts w:eastAsia="Verdana" w:cstheme="minorHAnsi"/>
          <w:b/>
          <w:bCs/>
          <w:spacing w:val="1"/>
          <w:sz w:val="24"/>
          <w:szCs w:val="24"/>
          <w:lang w:val="de-DE"/>
        </w:rPr>
      </w:pPr>
      <w:bookmarkStart w:id="0" w:name="_GoBack"/>
      <w:bookmarkEnd w:id="0"/>
    </w:p>
    <w:sectPr w:rsidR="00525B74" w:rsidRPr="005310C7" w:rsidSect="004E4402">
      <w:pgSz w:w="11900" w:h="16840"/>
      <w:pgMar w:top="851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F2F7" w14:textId="77777777" w:rsidR="006C5316" w:rsidRDefault="006C5316" w:rsidP="006C5316">
      <w:r>
        <w:separator/>
      </w:r>
    </w:p>
  </w:endnote>
  <w:endnote w:type="continuationSeparator" w:id="0">
    <w:p w14:paraId="69E4D605" w14:textId="77777777" w:rsidR="006C5316" w:rsidRDefault="006C5316" w:rsidP="006C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C1266" w14:textId="77777777" w:rsidR="006C5316" w:rsidRDefault="006C5316" w:rsidP="006C5316">
      <w:r>
        <w:separator/>
      </w:r>
    </w:p>
  </w:footnote>
  <w:footnote w:type="continuationSeparator" w:id="0">
    <w:p w14:paraId="7991D28A" w14:textId="77777777" w:rsidR="006C5316" w:rsidRDefault="006C5316" w:rsidP="006C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985"/>
    <w:multiLevelType w:val="hybridMultilevel"/>
    <w:tmpl w:val="56C2BE1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8012E"/>
    <w:multiLevelType w:val="hybridMultilevel"/>
    <w:tmpl w:val="AC8ABB5E"/>
    <w:lvl w:ilvl="0" w:tplc="6C36F41C">
      <w:start w:val="1"/>
      <w:numFmt w:val="upperRoman"/>
      <w:lvlText w:val="%1."/>
      <w:lvlJc w:val="left"/>
      <w:pPr>
        <w:ind w:left="841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1" w:hanging="360"/>
      </w:pPr>
    </w:lvl>
    <w:lvl w:ilvl="2" w:tplc="0407001B" w:tentative="1">
      <w:start w:val="1"/>
      <w:numFmt w:val="lowerRoman"/>
      <w:lvlText w:val="%3."/>
      <w:lvlJc w:val="right"/>
      <w:pPr>
        <w:ind w:left="1921" w:hanging="180"/>
      </w:pPr>
    </w:lvl>
    <w:lvl w:ilvl="3" w:tplc="0407000F" w:tentative="1">
      <w:start w:val="1"/>
      <w:numFmt w:val="decimal"/>
      <w:lvlText w:val="%4."/>
      <w:lvlJc w:val="left"/>
      <w:pPr>
        <w:ind w:left="2641" w:hanging="360"/>
      </w:pPr>
    </w:lvl>
    <w:lvl w:ilvl="4" w:tplc="04070019" w:tentative="1">
      <w:start w:val="1"/>
      <w:numFmt w:val="lowerLetter"/>
      <w:lvlText w:val="%5."/>
      <w:lvlJc w:val="left"/>
      <w:pPr>
        <w:ind w:left="3361" w:hanging="360"/>
      </w:pPr>
    </w:lvl>
    <w:lvl w:ilvl="5" w:tplc="0407001B" w:tentative="1">
      <w:start w:val="1"/>
      <w:numFmt w:val="lowerRoman"/>
      <w:lvlText w:val="%6."/>
      <w:lvlJc w:val="right"/>
      <w:pPr>
        <w:ind w:left="4081" w:hanging="180"/>
      </w:pPr>
    </w:lvl>
    <w:lvl w:ilvl="6" w:tplc="0407000F" w:tentative="1">
      <w:start w:val="1"/>
      <w:numFmt w:val="decimal"/>
      <w:lvlText w:val="%7."/>
      <w:lvlJc w:val="left"/>
      <w:pPr>
        <w:ind w:left="4801" w:hanging="360"/>
      </w:pPr>
    </w:lvl>
    <w:lvl w:ilvl="7" w:tplc="04070019" w:tentative="1">
      <w:start w:val="1"/>
      <w:numFmt w:val="lowerLetter"/>
      <w:lvlText w:val="%8."/>
      <w:lvlJc w:val="left"/>
      <w:pPr>
        <w:ind w:left="5521" w:hanging="360"/>
      </w:pPr>
    </w:lvl>
    <w:lvl w:ilvl="8" w:tplc="0407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 w15:restartNumberingAfterBreak="0">
    <w:nsid w:val="0A230560"/>
    <w:multiLevelType w:val="hybridMultilevel"/>
    <w:tmpl w:val="6A48AE8C"/>
    <w:lvl w:ilvl="0" w:tplc="A05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B6D"/>
    <w:multiLevelType w:val="hybridMultilevel"/>
    <w:tmpl w:val="CDDE4E28"/>
    <w:lvl w:ilvl="0" w:tplc="B23ADE36">
      <w:start w:val="1"/>
      <w:numFmt w:val="bullet"/>
      <w:lvlText w:val="▪"/>
      <w:lvlJc w:val="left"/>
      <w:pPr>
        <w:ind w:hanging="125"/>
      </w:pPr>
      <w:rPr>
        <w:rFonts w:ascii="Arial" w:eastAsia="Arial" w:hAnsi="Arial" w:hint="default"/>
        <w:w w:val="99"/>
        <w:sz w:val="20"/>
        <w:szCs w:val="20"/>
      </w:rPr>
    </w:lvl>
    <w:lvl w:ilvl="1" w:tplc="731A2C00">
      <w:start w:val="1"/>
      <w:numFmt w:val="bullet"/>
      <w:lvlText w:val="•"/>
      <w:lvlJc w:val="left"/>
      <w:rPr>
        <w:rFonts w:hint="default"/>
      </w:rPr>
    </w:lvl>
    <w:lvl w:ilvl="2" w:tplc="57108196">
      <w:start w:val="1"/>
      <w:numFmt w:val="bullet"/>
      <w:lvlText w:val="•"/>
      <w:lvlJc w:val="left"/>
      <w:rPr>
        <w:rFonts w:hint="default"/>
      </w:rPr>
    </w:lvl>
    <w:lvl w:ilvl="3" w:tplc="D0A62FD0">
      <w:start w:val="1"/>
      <w:numFmt w:val="bullet"/>
      <w:lvlText w:val="•"/>
      <w:lvlJc w:val="left"/>
      <w:rPr>
        <w:rFonts w:hint="default"/>
      </w:rPr>
    </w:lvl>
    <w:lvl w:ilvl="4" w:tplc="A8C05AF6">
      <w:start w:val="1"/>
      <w:numFmt w:val="bullet"/>
      <w:lvlText w:val="•"/>
      <w:lvlJc w:val="left"/>
      <w:rPr>
        <w:rFonts w:hint="default"/>
      </w:rPr>
    </w:lvl>
    <w:lvl w:ilvl="5" w:tplc="F1001290">
      <w:start w:val="1"/>
      <w:numFmt w:val="bullet"/>
      <w:lvlText w:val="•"/>
      <w:lvlJc w:val="left"/>
      <w:rPr>
        <w:rFonts w:hint="default"/>
      </w:rPr>
    </w:lvl>
    <w:lvl w:ilvl="6" w:tplc="77462694">
      <w:start w:val="1"/>
      <w:numFmt w:val="bullet"/>
      <w:lvlText w:val="•"/>
      <w:lvlJc w:val="left"/>
      <w:rPr>
        <w:rFonts w:hint="default"/>
      </w:rPr>
    </w:lvl>
    <w:lvl w:ilvl="7" w:tplc="553AFA2E">
      <w:start w:val="1"/>
      <w:numFmt w:val="bullet"/>
      <w:lvlText w:val="•"/>
      <w:lvlJc w:val="left"/>
      <w:rPr>
        <w:rFonts w:hint="default"/>
      </w:rPr>
    </w:lvl>
    <w:lvl w:ilvl="8" w:tplc="7D44276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E42CE4"/>
    <w:multiLevelType w:val="hybridMultilevel"/>
    <w:tmpl w:val="E8D83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D12B9"/>
    <w:multiLevelType w:val="hybridMultilevel"/>
    <w:tmpl w:val="D2E2E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6A3C"/>
    <w:multiLevelType w:val="hybridMultilevel"/>
    <w:tmpl w:val="A8845CF2"/>
    <w:lvl w:ilvl="0" w:tplc="A05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A4870"/>
    <w:multiLevelType w:val="hybridMultilevel"/>
    <w:tmpl w:val="D2E2E4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D72AE"/>
    <w:multiLevelType w:val="hybridMultilevel"/>
    <w:tmpl w:val="9462EDC2"/>
    <w:lvl w:ilvl="0" w:tplc="A05691EC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9" w15:restartNumberingAfterBreak="0">
    <w:nsid w:val="6868210C"/>
    <w:multiLevelType w:val="hybridMultilevel"/>
    <w:tmpl w:val="73F27B20"/>
    <w:lvl w:ilvl="0" w:tplc="BDC24CEC">
      <w:start w:val="1"/>
      <w:numFmt w:val="bullet"/>
      <w:lvlText w:val="o"/>
      <w:lvlJc w:val="left"/>
      <w:pPr>
        <w:ind w:left="1237" w:hanging="360"/>
      </w:pPr>
      <w:rPr>
        <w:rFonts w:ascii="Courier New" w:hAnsi="Courier New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0" w15:restartNumberingAfterBreak="0">
    <w:nsid w:val="6A8538C9"/>
    <w:multiLevelType w:val="multilevel"/>
    <w:tmpl w:val="606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7706A"/>
    <w:multiLevelType w:val="hybridMultilevel"/>
    <w:tmpl w:val="92B0D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A71B6"/>
    <w:multiLevelType w:val="hybridMultilevel"/>
    <w:tmpl w:val="C38C618E"/>
    <w:lvl w:ilvl="0" w:tplc="A05691EC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13" w15:restartNumberingAfterBreak="0">
    <w:nsid w:val="726B30D4"/>
    <w:multiLevelType w:val="hybridMultilevel"/>
    <w:tmpl w:val="B18E4306"/>
    <w:lvl w:ilvl="0" w:tplc="0407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7F5F244A"/>
    <w:multiLevelType w:val="hybridMultilevel"/>
    <w:tmpl w:val="92B0D1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4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81"/>
    <w:rsid w:val="0001375D"/>
    <w:rsid w:val="0006580C"/>
    <w:rsid w:val="000C1982"/>
    <w:rsid w:val="000F748D"/>
    <w:rsid w:val="00127816"/>
    <w:rsid w:val="00176A0A"/>
    <w:rsid w:val="001830EC"/>
    <w:rsid w:val="001F4388"/>
    <w:rsid w:val="00224CCA"/>
    <w:rsid w:val="002320F1"/>
    <w:rsid w:val="00243146"/>
    <w:rsid w:val="00286C96"/>
    <w:rsid w:val="00292E07"/>
    <w:rsid w:val="002B104D"/>
    <w:rsid w:val="002D58A5"/>
    <w:rsid w:val="002D76A1"/>
    <w:rsid w:val="00371BAE"/>
    <w:rsid w:val="003834DE"/>
    <w:rsid w:val="003B6985"/>
    <w:rsid w:val="003C1540"/>
    <w:rsid w:val="003D388E"/>
    <w:rsid w:val="003F16D0"/>
    <w:rsid w:val="00416147"/>
    <w:rsid w:val="004322EC"/>
    <w:rsid w:val="00474712"/>
    <w:rsid w:val="004973B7"/>
    <w:rsid w:val="004E4402"/>
    <w:rsid w:val="00525B74"/>
    <w:rsid w:val="005310C7"/>
    <w:rsid w:val="00536C76"/>
    <w:rsid w:val="00545125"/>
    <w:rsid w:val="00584407"/>
    <w:rsid w:val="00586C66"/>
    <w:rsid w:val="00590092"/>
    <w:rsid w:val="005E199C"/>
    <w:rsid w:val="006400EF"/>
    <w:rsid w:val="006555EA"/>
    <w:rsid w:val="006927EF"/>
    <w:rsid w:val="00695437"/>
    <w:rsid w:val="006976B5"/>
    <w:rsid w:val="006C5316"/>
    <w:rsid w:val="00725666"/>
    <w:rsid w:val="007271DA"/>
    <w:rsid w:val="00733381"/>
    <w:rsid w:val="00745AD7"/>
    <w:rsid w:val="0074733E"/>
    <w:rsid w:val="007545BD"/>
    <w:rsid w:val="00771C57"/>
    <w:rsid w:val="007827F2"/>
    <w:rsid w:val="007B7767"/>
    <w:rsid w:val="007F0F90"/>
    <w:rsid w:val="0080092D"/>
    <w:rsid w:val="00844352"/>
    <w:rsid w:val="00846938"/>
    <w:rsid w:val="00886298"/>
    <w:rsid w:val="00893E94"/>
    <w:rsid w:val="00894E0E"/>
    <w:rsid w:val="008A2B41"/>
    <w:rsid w:val="008B7511"/>
    <w:rsid w:val="008F0029"/>
    <w:rsid w:val="0092569A"/>
    <w:rsid w:val="00972D1C"/>
    <w:rsid w:val="00996913"/>
    <w:rsid w:val="009D6F53"/>
    <w:rsid w:val="009E110E"/>
    <w:rsid w:val="009F7543"/>
    <w:rsid w:val="00A31951"/>
    <w:rsid w:val="00A84C63"/>
    <w:rsid w:val="00B51006"/>
    <w:rsid w:val="00B51F34"/>
    <w:rsid w:val="00B856ED"/>
    <w:rsid w:val="00BB669F"/>
    <w:rsid w:val="00BF5FC2"/>
    <w:rsid w:val="00C024C8"/>
    <w:rsid w:val="00C12753"/>
    <w:rsid w:val="00CA37D9"/>
    <w:rsid w:val="00CD7B4B"/>
    <w:rsid w:val="00D038B3"/>
    <w:rsid w:val="00D53701"/>
    <w:rsid w:val="00D63283"/>
    <w:rsid w:val="00D80BB5"/>
    <w:rsid w:val="00D831AA"/>
    <w:rsid w:val="00DB0CA4"/>
    <w:rsid w:val="00DE1E11"/>
    <w:rsid w:val="00DE2F8D"/>
    <w:rsid w:val="00DF1B58"/>
    <w:rsid w:val="00DF1DDC"/>
    <w:rsid w:val="00E32160"/>
    <w:rsid w:val="00EE467C"/>
    <w:rsid w:val="00EF485F"/>
    <w:rsid w:val="00F34F1E"/>
    <w:rsid w:val="00F455D9"/>
    <w:rsid w:val="00F54D73"/>
    <w:rsid w:val="00F6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AD5B"/>
  <w15:docId w15:val="{8C81FE45-A19B-4E8D-B10C-459822E2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40" w:hanging="125"/>
    </w:pPr>
    <w:rPr>
      <w:rFonts w:ascii="Verdana" w:eastAsia="Verdana" w:hAnsi="Verdana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0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0F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51F3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F3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12753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53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5316"/>
  </w:style>
  <w:style w:type="paragraph" w:styleId="Fuzeile">
    <w:name w:val="footer"/>
    <w:basedOn w:val="Standard"/>
    <w:link w:val="FuzeileZchn"/>
    <w:uiPriority w:val="99"/>
    <w:unhideWhenUsed/>
    <w:rsid w:val="006C53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5316"/>
  </w:style>
  <w:style w:type="character" w:styleId="Platzhaltertext">
    <w:name w:val="Placeholder Text"/>
    <w:basedOn w:val="Absatz-Standardschriftart"/>
    <w:uiPriority w:val="99"/>
    <w:semiHidden/>
    <w:rsid w:val="00525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778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28F5E-700D-4CE9-B99B-AAC5B10F069C}"/>
      </w:docPartPr>
      <w:docPartBody>
        <w:p w:rsidR="00000000" w:rsidRDefault="00DD0921">
          <w:r w:rsidRPr="00CB46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A6EBEC31D4EB3BA3963A6F8F6D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4E73D-64C7-4499-AF1A-7D362D719B01}"/>
      </w:docPartPr>
      <w:docPartBody>
        <w:p w:rsidR="00000000" w:rsidRDefault="00DD0921" w:rsidP="00DD0921">
          <w:pPr>
            <w:pStyle w:val="E6BA6EBEC31D4EB3BA3963A6F8F6D94A"/>
          </w:pPr>
          <w:r w:rsidRPr="00CB46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F4AC2-C237-41E5-A313-2510CED6787F}"/>
      </w:docPartPr>
      <w:docPartBody>
        <w:p w:rsidR="00000000" w:rsidRDefault="00DD0921">
          <w:r w:rsidRPr="00CB4652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C2440-B8CE-4137-93C4-057B89FE314D}"/>
      </w:docPartPr>
      <w:docPartBody>
        <w:p w:rsidR="00000000" w:rsidRDefault="00DD0921">
          <w:r w:rsidRPr="00CB465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21"/>
    <w:rsid w:val="00D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0921"/>
    <w:rPr>
      <w:color w:val="808080"/>
    </w:rPr>
  </w:style>
  <w:style w:type="paragraph" w:customStyle="1" w:styleId="98418DF75D6D48CFB8E4CCF18675AE97">
    <w:name w:val="98418DF75D6D48CFB8E4CCF18675AE97"/>
    <w:rsid w:val="00DD0921"/>
  </w:style>
  <w:style w:type="paragraph" w:customStyle="1" w:styleId="E6BA6EBEC31D4EB3BA3963A6F8F6D94A">
    <w:name w:val="E6BA6EBEC31D4EB3BA3963A6F8F6D94A"/>
    <w:rsid w:val="00DD0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F4E40-4032-4E7C-B959-C90D9202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BearbeiterRL_MarkenR_NEU_2017</vt:lpstr>
    </vt:vector>
  </TitlesOfParts>
  <Company>Wolters-Kluwer GBS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BearbeiterRL_MarkenR_NEU_2017</dc:title>
  <dc:creator>ina.kamps</dc:creator>
  <cp:lastModifiedBy>Schmidt, Jan</cp:lastModifiedBy>
  <cp:revision>6</cp:revision>
  <cp:lastPrinted>2020-08-20T07:30:00Z</cp:lastPrinted>
  <dcterms:created xsi:type="dcterms:W3CDTF">2021-01-15T20:24:00Z</dcterms:created>
  <dcterms:modified xsi:type="dcterms:W3CDTF">2021-01-15T20:48:00Z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LastSaved">
    <vt:filetime>2018-06-25T00:00:00Z</vt:filetime>
  </property>
</Properties>
</file>